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2A" w:rsidRPr="000F0A2A" w:rsidRDefault="000F0A2A" w:rsidP="000F0A2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Мульти – Эко - </w:t>
      </w:r>
      <w:proofErr w:type="spellStart"/>
      <w:r>
        <w:rPr>
          <w:b/>
          <w:bCs/>
          <w:sz w:val="28"/>
          <w:szCs w:val="28"/>
        </w:rPr>
        <w:t>Лекотека</w:t>
      </w:r>
      <w:proofErr w:type="spellEnd"/>
    </w:p>
    <w:p w:rsidR="00991278" w:rsidRPr="006D439E" w:rsidRDefault="00991278" w:rsidP="000F0A2A">
      <w:pPr>
        <w:ind w:firstLine="709"/>
        <w:jc w:val="both"/>
        <w:rPr>
          <w:bCs/>
        </w:rPr>
      </w:pPr>
      <w:r w:rsidRPr="006D439E">
        <w:rPr>
          <w:b/>
          <w:bCs/>
          <w:i/>
        </w:rPr>
        <w:t>Цель:</w:t>
      </w:r>
    </w:p>
    <w:p w:rsidR="00991278" w:rsidRPr="006D439E" w:rsidRDefault="00991278" w:rsidP="000F0A2A">
      <w:pPr>
        <w:pStyle w:val="a3"/>
        <w:ind w:left="0" w:firstLine="709"/>
        <w:jc w:val="both"/>
        <w:rPr>
          <w:bCs/>
        </w:rPr>
      </w:pPr>
      <w:r w:rsidRPr="006D439E">
        <w:rPr>
          <w:bCs/>
        </w:rPr>
        <w:t>Способствование формированию и развитию у дошкольников интеллектуального и духовного потенциала; воспитание норм и правил экологически обоснованного взаимодействия с окружающим миром, трансформация значительной их части в привычке ребёнка</w:t>
      </w:r>
      <w:r w:rsidRPr="006D439E">
        <w:rPr>
          <w:bCs/>
        </w:rPr>
        <w:t xml:space="preserve"> средствами мультимедийных технологий</w:t>
      </w:r>
      <w:r w:rsidRPr="006D439E">
        <w:rPr>
          <w:bCs/>
        </w:rPr>
        <w:t>;</w:t>
      </w:r>
    </w:p>
    <w:p w:rsidR="00991278" w:rsidRPr="006D439E" w:rsidRDefault="00991278" w:rsidP="000F0A2A">
      <w:pPr>
        <w:ind w:firstLine="709"/>
        <w:jc w:val="both"/>
        <w:rPr>
          <w:bCs/>
        </w:rPr>
      </w:pPr>
      <w:r w:rsidRPr="006D439E">
        <w:rPr>
          <w:b/>
          <w:bCs/>
          <w:i/>
        </w:rPr>
        <w:t>Задачи:</w:t>
      </w:r>
    </w:p>
    <w:p w:rsidR="00991278" w:rsidRPr="006D439E" w:rsidRDefault="00991278" w:rsidP="000F0A2A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bCs/>
        </w:rPr>
      </w:pPr>
      <w:r w:rsidRPr="006D439E">
        <w:rPr>
          <w:bCs/>
        </w:rPr>
        <w:t>создание потребности в приобретении экологических знаний, ориентация на практическое применение их</w:t>
      </w:r>
      <w:r w:rsidRPr="006D439E">
        <w:rPr>
          <w:bCs/>
        </w:rPr>
        <w:t xml:space="preserve"> жизни</w:t>
      </w:r>
      <w:r w:rsidRPr="006D439E">
        <w:rPr>
          <w:bCs/>
        </w:rPr>
        <w:t>;</w:t>
      </w:r>
    </w:p>
    <w:p w:rsidR="00991278" w:rsidRPr="006D439E" w:rsidRDefault="00991278" w:rsidP="000F0A2A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bCs/>
        </w:rPr>
      </w:pPr>
      <w:r w:rsidRPr="006D439E">
        <w:rPr>
          <w:bCs/>
        </w:rPr>
        <w:t>выработка потребности в общении с представителями животного и растительного мира, сопереживание им, проявление доброты, чуткости, милосердия к людям, природе; бережного отношения ко всему окружающему, к природным ресурсам;</w:t>
      </w:r>
    </w:p>
    <w:p w:rsidR="00991278" w:rsidRPr="006D439E" w:rsidRDefault="00991278" w:rsidP="000F0A2A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bCs/>
        </w:rPr>
      </w:pPr>
      <w:r w:rsidRPr="006D439E">
        <w:rPr>
          <w:bCs/>
        </w:rPr>
        <w:t>воспитание эстетических чувств, умения и потребности видеть и понимать прекрасное, потребности самовыражения в творческой деятельности;</w:t>
      </w:r>
    </w:p>
    <w:p w:rsidR="00991278" w:rsidRPr="006D439E" w:rsidRDefault="00991278" w:rsidP="000F0A2A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bCs/>
        </w:rPr>
      </w:pPr>
      <w:r w:rsidRPr="006D439E">
        <w:rPr>
          <w:bCs/>
        </w:rPr>
        <w:t>создание условий для проявления инициативы в решении экологических проблем ближайшего окружения;</w:t>
      </w:r>
    </w:p>
    <w:p w:rsidR="00991278" w:rsidRPr="006D439E" w:rsidRDefault="00991278" w:rsidP="000F0A2A">
      <w:pPr>
        <w:pStyle w:val="a3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bCs/>
        </w:rPr>
      </w:pPr>
      <w:r w:rsidRPr="006D439E">
        <w:rPr>
          <w:bCs/>
        </w:rPr>
        <w:t>содействие развитию интереса и воспитанию любви дошкольников к своей малой Родине.</w:t>
      </w:r>
    </w:p>
    <w:p w:rsidR="00EF0B51" w:rsidRPr="006D439E" w:rsidRDefault="00EF0B51" w:rsidP="000F0A2A">
      <w:pPr>
        <w:ind w:firstLine="709"/>
        <w:jc w:val="both"/>
        <w:rPr>
          <w:bCs/>
          <w:i/>
        </w:rPr>
      </w:pPr>
      <w:r w:rsidRPr="006D439E">
        <w:rPr>
          <w:b/>
          <w:bCs/>
          <w:i/>
        </w:rPr>
        <w:t>Планируемые результаты.</w:t>
      </w:r>
    </w:p>
    <w:p w:rsidR="00EF0B51" w:rsidRPr="006D439E" w:rsidRDefault="00EF0B51" w:rsidP="000F0A2A">
      <w:pPr>
        <w:ind w:firstLine="709"/>
        <w:jc w:val="both"/>
        <w:rPr>
          <w:bCs/>
        </w:rPr>
      </w:pPr>
      <w:r w:rsidRPr="006D439E">
        <w:rPr>
          <w:bCs/>
          <w:iCs/>
        </w:rPr>
        <w:t>С помощью интерактивных дидактических игр у старшего дошкольника сформируются:</w:t>
      </w:r>
    </w:p>
    <w:p w:rsidR="00EF0B51" w:rsidRPr="006D439E" w:rsidRDefault="00EF0B51" w:rsidP="000F0A2A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6D439E">
        <w:rPr>
          <w:bCs/>
        </w:rPr>
        <w:t>интерес к объектам природы, условиям жизни людей, растений, животных, попытки их анализировать;</w:t>
      </w:r>
    </w:p>
    <w:p w:rsidR="00EF0B51" w:rsidRPr="006D439E" w:rsidRDefault="00EF0B51" w:rsidP="000F0A2A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6D439E">
        <w:rPr>
          <w:bCs/>
        </w:rPr>
        <w:t>готовность участвовать в экологически ориентированной деятельности, способность к самостоятельному выбору объектов приложения сил;</w:t>
      </w:r>
    </w:p>
    <w:p w:rsidR="00EF0B51" w:rsidRPr="006D439E" w:rsidRDefault="00EF0B51" w:rsidP="000F0A2A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6D439E">
        <w:rPr>
          <w:bCs/>
        </w:rPr>
        <w:t>потребность в общении с представителями животного и растительного мира, бережное, заботливое к ним отношение, определяющее характер общения;</w:t>
      </w:r>
    </w:p>
    <w:p w:rsidR="00EF0B51" w:rsidRPr="006D439E" w:rsidRDefault="00EF0B51" w:rsidP="000F0A2A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6D439E">
        <w:rPr>
          <w:bCs/>
        </w:rPr>
        <w:t>потребность выполнения экологических правил поведения в окружающей среде, которые становятся нормой жизни, входят в привычку;</w:t>
      </w:r>
    </w:p>
    <w:p w:rsidR="00EF0B51" w:rsidRPr="006D439E" w:rsidRDefault="00EF0B51" w:rsidP="000F0A2A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6D439E">
        <w:rPr>
          <w:bCs/>
        </w:rPr>
        <w:t>способность к самоконтролю, осознание необходимости соотносить свои действия с последствиями их для окружающих людей, природной и социальной среды, самого себя;</w:t>
      </w:r>
    </w:p>
    <w:p w:rsidR="00EF0B51" w:rsidRPr="006D439E" w:rsidRDefault="006D439E" w:rsidP="000F0A2A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6D439E">
        <w:rPr>
          <w:noProof/>
        </w:rPr>
        <w:drawing>
          <wp:anchor distT="0" distB="0" distL="114300" distR="114300" simplePos="0" relativeHeight="251662336" behindDoc="1" locked="0" layoutInCell="1" allowOverlap="1" wp14:anchorId="05E5D20A" wp14:editId="5CB778B0">
            <wp:simplePos x="0" y="0"/>
            <wp:positionH relativeFrom="column">
              <wp:posOffset>3260090</wp:posOffset>
            </wp:positionH>
            <wp:positionV relativeFrom="paragraph">
              <wp:posOffset>60960</wp:posOffset>
            </wp:positionV>
            <wp:extent cx="2924810" cy="3533775"/>
            <wp:effectExtent l="0" t="0" r="8890" b="9525"/>
            <wp:wrapTight wrapText="bothSides">
              <wp:wrapPolygon edited="0">
                <wp:start x="563" y="0"/>
                <wp:lineTo x="0" y="233"/>
                <wp:lineTo x="0" y="21425"/>
                <wp:lineTo x="563" y="21542"/>
                <wp:lineTo x="20962" y="21542"/>
                <wp:lineTo x="21525" y="21425"/>
                <wp:lineTo x="21525" y="233"/>
                <wp:lineTo x="20962" y="0"/>
                <wp:lineTo x="563" y="0"/>
              </wp:wrapPolygon>
            </wp:wrapTight>
            <wp:docPr id="1" name="Рисунок 1" descr="C:\Users\Admin\Desktop\Экология\20190109_12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кология\20190109_122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85"/>
                    <a:stretch/>
                  </pic:blipFill>
                  <pic:spPr bwMode="auto">
                    <a:xfrm>
                      <a:off x="0" y="0"/>
                      <a:ext cx="2924810" cy="353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51" w:rsidRPr="006D439E">
        <w:rPr>
          <w:bCs/>
        </w:rPr>
        <w:t>экологические знания и навыки, потребность в их расширении;</w:t>
      </w:r>
    </w:p>
    <w:p w:rsidR="00EF0B51" w:rsidRPr="006D439E" w:rsidRDefault="00EF0B51" w:rsidP="000F0A2A">
      <w:pPr>
        <w:numPr>
          <w:ilvl w:val="0"/>
          <w:numId w:val="1"/>
        </w:numPr>
        <w:ind w:left="0" w:firstLine="709"/>
        <w:jc w:val="both"/>
      </w:pPr>
      <w:r w:rsidRPr="006D439E">
        <w:rPr>
          <w:bCs/>
        </w:rPr>
        <w:t>проявление эстетических чувств, умения и потребности видеть и понимать прекрасное, потребность самовыражения в творческих видах деятельности;</w:t>
      </w:r>
    </w:p>
    <w:p w:rsidR="00EF0B51" w:rsidRPr="006D439E" w:rsidRDefault="00EF0B51" w:rsidP="000F0A2A">
      <w:pPr>
        <w:numPr>
          <w:ilvl w:val="0"/>
          <w:numId w:val="1"/>
        </w:numPr>
        <w:ind w:left="0" w:firstLine="709"/>
        <w:jc w:val="both"/>
      </w:pPr>
      <w:r w:rsidRPr="006D439E">
        <w:rPr>
          <w:bCs/>
        </w:rPr>
        <w:t>эмоциональные реакции на явления окружающего мира – способность к состраданию людям, животным, растениям, проявлению доброты, жалости, милосердия и др.</w:t>
      </w:r>
    </w:p>
    <w:p w:rsidR="00991278" w:rsidRPr="006D439E" w:rsidRDefault="00991278" w:rsidP="000F0A2A">
      <w:pPr>
        <w:ind w:firstLine="709"/>
        <w:jc w:val="both"/>
        <w:rPr>
          <w:rFonts w:eastAsiaTheme="minorHAnsi"/>
          <w:lang w:eastAsia="en-US"/>
        </w:rPr>
      </w:pPr>
      <w:r w:rsidRPr="006D439E">
        <w:rPr>
          <w:rFonts w:eastAsiaTheme="minorHAnsi"/>
          <w:lang w:eastAsia="en-US"/>
        </w:rPr>
        <w:t xml:space="preserve">Содержание мультимедийной </w:t>
      </w:r>
      <w:proofErr w:type="spellStart"/>
      <w:r w:rsidRPr="006D439E">
        <w:rPr>
          <w:rFonts w:eastAsiaTheme="minorHAnsi"/>
          <w:lang w:eastAsia="en-US"/>
        </w:rPr>
        <w:t>лекотеки</w:t>
      </w:r>
      <w:proofErr w:type="spellEnd"/>
      <w:r w:rsidRPr="006D439E">
        <w:rPr>
          <w:rFonts w:eastAsiaTheme="minorHAnsi"/>
          <w:lang w:eastAsia="en-US"/>
        </w:rPr>
        <w:t xml:space="preserve"> направлено на изучение познавательно – исследовательской деятельности старших дошкольников, способствует формированию устойчивого интереса к экологии, исследовательского подхода в решении познавательно – исследовательских задач, дает возможность подготовить воспитанников к правильному восприятию окружающего мира, к </w:t>
      </w:r>
      <w:r w:rsidRPr="006D439E">
        <w:rPr>
          <w:rFonts w:eastAsiaTheme="minorHAnsi"/>
          <w:lang w:eastAsia="en-US"/>
        </w:rPr>
        <w:lastRenderedPageBreak/>
        <w:t xml:space="preserve">пониманию процессов, происходящих в природе. </w:t>
      </w:r>
    </w:p>
    <w:p w:rsidR="00991278" w:rsidRPr="006D439E" w:rsidRDefault="00991278" w:rsidP="000F0A2A">
      <w:pPr>
        <w:ind w:firstLine="709"/>
        <w:jc w:val="both"/>
        <w:rPr>
          <w:rFonts w:eastAsiaTheme="minorHAnsi"/>
          <w:lang w:eastAsia="en-US"/>
        </w:rPr>
      </w:pPr>
      <w:r w:rsidRPr="006D439E">
        <w:rPr>
          <w:rFonts w:eastAsiaTheme="minorHAnsi"/>
          <w:lang w:eastAsia="en-US"/>
        </w:rPr>
        <w:t xml:space="preserve">Актуальность </w:t>
      </w:r>
      <w:proofErr w:type="spellStart"/>
      <w:r w:rsidRPr="006D439E">
        <w:rPr>
          <w:rFonts w:eastAsiaTheme="minorHAnsi"/>
          <w:lang w:eastAsia="en-US"/>
        </w:rPr>
        <w:t>лекотеки</w:t>
      </w:r>
      <w:proofErr w:type="spellEnd"/>
      <w:r w:rsidRPr="006D439E">
        <w:rPr>
          <w:rFonts w:eastAsiaTheme="minorHAnsi"/>
          <w:lang w:eastAsia="en-US"/>
        </w:rPr>
        <w:t xml:space="preserve"> состоит в том, что дошкольники получают новые интересные факты по экологическому воспитанию с учетом современных требований, учатся бережно относиться к природе и окружающему миру.</w:t>
      </w:r>
    </w:p>
    <w:p w:rsidR="00991278" w:rsidRPr="006D439E" w:rsidRDefault="006D439E" w:rsidP="000F0A2A">
      <w:pPr>
        <w:ind w:firstLine="709"/>
        <w:jc w:val="both"/>
        <w:rPr>
          <w:rFonts w:eastAsiaTheme="minorHAnsi"/>
          <w:lang w:eastAsia="en-US"/>
        </w:rPr>
      </w:pPr>
      <w:r w:rsidRPr="006D439E">
        <w:rPr>
          <w:noProof/>
        </w:rPr>
        <w:drawing>
          <wp:anchor distT="0" distB="0" distL="114300" distR="114300" simplePos="0" relativeHeight="251661312" behindDoc="1" locked="0" layoutInCell="1" allowOverlap="1" wp14:anchorId="595AA9B0" wp14:editId="062CA8BF">
            <wp:simplePos x="0" y="0"/>
            <wp:positionH relativeFrom="column">
              <wp:posOffset>1864360</wp:posOffset>
            </wp:positionH>
            <wp:positionV relativeFrom="paragraph">
              <wp:posOffset>27940</wp:posOffset>
            </wp:positionV>
            <wp:extent cx="4286250" cy="3214370"/>
            <wp:effectExtent l="0" t="0" r="0" b="5080"/>
            <wp:wrapTight wrapText="bothSides">
              <wp:wrapPolygon edited="0">
                <wp:start x="384" y="0"/>
                <wp:lineTo x="0" y="256"/>
                <wp:lineTo x="0" y="21378"/>
                <wp:lineTo x="384" y="21506"/>
                <wp:lineTo x="21120" y="21506"/>
                <wp:lineTo x="21504" y="21378"/>
                <wp:lineTo x="21504" y="256"/>
                <wp:lineTo x="21120" y="0"/>
                <wp:lineTo x="384" y="0"/>
              </wp:wrapPolygon>
            </wp:wrapTight>
            <wp:docPr id="6" name="Рисунок 6" descr="C:\Users\Admin\Desktop\Экология\20190110_12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Экология\20190110_1229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4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278" w:rsidRPr="006D439E">
        <w:rPr>
          <w:rFonts w:eastAsiaTheme="minorHAnsi"/>
          <w:lang w:eastAsia="en-US"/>
        </w:rPr>
        <w:t>Новизна данного мультимедийного пособия определяется его направленностью на создание комфортных условий обучения, таких, при которых обучаемый чувствует свою успешность, свою интеллектуальную состоятельность, что делает продуктивным сам процесс обучения.</w:t>
      </w:r>
    </w:p>
    <w:p w:rsidR="00991278" w:rsidRPr="006D439E" w:rsidRDefault="00991278" w:rsidP="000F0A2A">
      <w:pPr>
        <w:ind w:firstLine="709"/>
        <w:jc w:val="both"/>
        <w:rPr>
          <w:rFonts w:eastAsiaTheme="minorHAnsi"/>
          <w:lang w:eastAsia="en-US"/>
        </w:rPr>
      </w:pPr>
      <w:r w:rsidRPr="006D439E">
        <w:rPr>
          <w:rFonts w:eastAsiaTheme="minorHAnsi"/>
          <w:lang w:eastAsia="en-US"/>
        </w:rPr>
        <w:t>В предлагаемых интерактивных экологических играх ребенок приобретает разнообразный опыт взаимодействия с окружающим миром; выполняет вполне конкретную природоохранную работу; усваивает правила поведения в окружающей среде; становится добрым, чутким, отзывчивым на чужую беду.</w:t>
      </w:r>
    </w:p>
    <w:p w:rsidR="00483AB2" w:rsidRPr="006D439E" w:rsidRDefault="00991278" w:rsidP="00483AB2">
      <w:pPr>
        <w:ind w:firstLine="709"/>
        <w:jc w:val="both"/>
        <w:rPr>
          <w:rFonts w:eastAsiaTheme="minorHAnsi"/>
          <w:lang w:eastAsia="en-US"/>
        </w:rPr>
      </w:pPr>
      <w:r w:rsidRPr="006D439E">
        <w:rPr>
          <w:rFonts w:eastAsiaTheme="minorHAnsi"/>
          <w:lang w:eastAsia="en-US"/>
        </w:rPr>
        <w:t xml:space="preserve">Организация работы с </w:t>
      </w:r>
      <w:proofErr w:type="spellStart"/>
      <w:r w:rsidR="000F0A2A" w:rsidRPr="006D439E">
        <w:rPr>
          <w:rFonts w:eastAsiaTheme="minorHAnsi"/>
          <w:lang w:eastAsia="en-US"/>
        </w:rPr>
        <w:t>лекотекой</w:t>
      </w:r>
      <w:proofErr w:type="spellEnd"/>
      <w:r w:rsidRPr="006D439E">
        <w:rPr>
          <w:rFonts w:eastAsiaTheme="minorHAnsi"/>
          <w:lang w:eastAsia="en-US"/>
        </w:rPr>
        <w:t xml:space="preserve"> строится на использовании современных образовательных технологий: ИКТ, проблемно – развивающее обучение, проектные и исследовательские технологии.</w:t>
      </w:r>
      <w:r w:rsidR="000F0A2A" w:rsidRPr="006D439E">
        <w:rPr>
          <w:rFonts w:eastAsiaTheme="minorHAnsi"/>
          <w:lang w:eastAsia="en-US"/>
        </w:rPr>
        <w:t xml:space="preserve"> </w:t>
      </w:r>
      <w:r w:rsidR="00DB6180" w:rsidRPr="006D439E">
        <w:rPr>
          <w:rFonts w:eastAsiaTheme="minorHAnsi"/>
          <w:lang w:eastAsia="en-US"/>
        </w:rPr>
        <w:t>На занятиях используются такие формы работы с детьми: индивидуальная, парная, групповая, коллективная или фронтальная</w:t>
      </w:r>
      <w:r w:rsidR="006D439E" w:rsidRPr="006D439E">
        <w:rPr>
          <w:rFonts w:eastAsiaTheme="minorHAnsi"/>
          <w:lang w:eastAsia="en-US"/>
        </w:rPr>
        <w:t>.</w:t>
      </w:r>
    </w:p>
    <w:p w:rsidR="006050FF" w:rsidRPr="006D439E" w:rsidRDefault="006D439E" w:rsidP="00483AB2">
      <w:pPr>
        <w:ind w:firstLine="709"/>
        <w:jc w:val="both"/>
      </w:pPr>
      <w:bookmarkStart w:id="0" w:name="_GoBack"/>
      <w:r w:rsidRPr="006D439E">
        <w:rPr>
          <w:noProof/>
        </w:rPr>
        <w:drawing>
          <wp:anchor distT="0" distB="0" distL="114300" distR="114300" simplePos="0" relativeHeight="251660288" behindDoc="1" locked="0" layoutInCell="1" allowOverlap="1" wp14:anchorId="6F82021C" wp14:editId="6997DA64">
            <wp:simplePos x="0" y="0"/>
            <wp:positionH relativeFrom="column">
              <wp:posOffset>1673860</wp:posOffset>
            </wp:positionH>
            <wp:positionV relativeFrom="paragraph">
              <wp:posOffset>252095</wp:posOffset>
            </wp:positionV>
            <wp:extent cx="4572000" cy="3429000"/>
            <wp:effectExtent l="0" t="0" r="0" b="0"/>
            <wp:wrapTight wrapText="bothSides">
              <wp:wrapPolygon edited="0">
                <wp:start x="360" y="0"/>
                <wp:lineTo x="0" y="240"/>
                <wp:lineTo x="0" y="21240"/>
                <wp:lineTo x="270" y="21480"/>
                <wp:lineTo x="360" y="21480"/>
                <wp:lineTo x="21150" y="21480"/>
                <wp:lineTo x="21240" y="21480"/>
                <wp:lineTo x="21510" y="21240"/>
                <wp:lineTo x="21510" y="240"/>
                <wp:lineTo x="21150" y="0"/>
                <wp:lineTo x="360" y="0"/>
              </wp:wrapPolygon>
            </wp:wrapTight>
            <wp:docPr id="5" name="Рисунок 5" descr="C:\Users\Admin\Desktop\Экология\20190110_1229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кология\20190110_122901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1278" w:rsidRPr="006D439E">
        <w:rPr>
          <w:rFonts w:eastAsiaTheme="minorHAnsi"/>
          <w:lang w:eastAsia="en-US"/>
        </w:rPr>
        <w:t xml:space="preserve"> </w:t>
      </w:r>
      <w:proofErr w:type="gramStart"/>
      <w:r w:rsidR="00991278" w:rsidRPr="006D439E">
        <w:rPr>
          <w:rFonts w:eastAsiaTheme="minorHAnsi"/>
          <w:lang w:eastAsia="en-US"/>
        </w:rPr>
        <w:t xml:space="preserve">В </w:t>
      </w:r>
      <w:r w:rsidR="00F35A68" w:rsidRPr="006D439E">
        <w:rPr>
          <w:rFonts w:eastAsiaTheme="minorHAnsi"/>
          <w:lang w:eastAsia="en-US"/>
        </w:rPr>
        <w:t>мультимедийную</w:t>
      </w:r>
      <w:r w:rsidR="00991278" w:rsidRPr="006D439E">
        <w:rPr>
          <w:rFonts w:eastAsiaTheme="minorHAnsi"/>
          <w:lang w:eastAsia="en-US"/>
        </w:rPr>
        <w:t xml:space="preserve"> </w:t>
      </w:r>
      <w:proofErr w:type="spellStart"/>
      <w:r w:rsidR="00991278" w:rsidRPr="006D439E">
        <w:rPr>
          <w:rFonts w:eastAsiaTheme="minorHAnsi"/>
          <w:lang w:eastAsia="en-US"/>
        </w:rPr>
        <w:t>лекотеку</w:t>
      </w:r>
      <w:proofErr w:type="spellEnd"/>
      <w:r w:rsidR="00991278" w:rsidRPr="006D439E">
        <w:rPr>
          <w:rFonts w:eastAsiaTheme="minorHAnsi"/>
          <w:lang w:eastAsia="en-US"/>
        </w:rPr>
        <w:t xml:space="preserve"> вошли </w:t>
      </w:r>
      <w:r w:rsidR="00F35A68" w:rsidRPr="006D439E">
        <w:rPr>
          <w:rFonts w:eastAsiaTheme="minorHAnsi"/>
          <w:lang w:eastAsia="en-US"/>
        </w:rPr>
        <w:t xml:space="preserve">интерактивные </w:t>
      </w:r>
      <w:r w:rsidR="00991278" w:rsidRPr="006D439E">
        <w:rPr>
          <w:rFonts w:eastAsiaTheme="minorHAnsi"/>
          <w:lang w:eastAsia="en-US"/>
        </w:rPr>
        <w:t xml:space="preserve"> дидактические игры</w:t>
      </w:r>
      <w:r w:rsidR="00F35A68" w:rsidRPr="006D439E">
        <w:rPr>
          <w:rFonts w:eastAsiaTheme="minorHAnsi"/>
          <w:lang w:eastAsia="en-US"/>
        </w:rPr>
        <w:t xml:space="preserve"> (Любители природы; Вода, свойства воды; Собери мусор; Сортируем мусор правильно; Его величество – электричество; Секреты природы), презентации (Дикие и домашние животные; </w:t>
      </w:r>
      <w:r w:rsidR="000F0A2A" w:rsidRPr="006D439E">
        <w:rPr>
          <w:rFonts w:eastAsiaTheme="minorHAnsi"/>
          <w:lang w:eastAsia="en-US"/>
        </w:rPr>
        <w:t>Электричество; Голубая сказка и др.)</w:t>
      </w:r>
      <w:r w:rsidR="00F35A68" w:rsidRPr="006D439E">
        <w:rPr>
          <w:rFonts w:eastAsiaTheme="minorHAnsi"/>
          <w:lang w:eastAsia="en-US"/>
        </w:rPr>
        <w:t>, видеоролики</w:t>
      </w:r>
      <w:r w:rsidR="000F0A2A" w:rsidRPr="006D439E">
        <w:rPr>
          <w:rFonts w:eastAsiaTheme="minorHAnsi"/>
          <w:lang w:eastAsia="en-US"/>
        </w:rPr>
        <w:t xml:space="preserve"> о животных, растениях, природных ресурсах</w:t>
      </w:r>
      <w:r w:rsidR="00F35A68" w:rsidRPr="006D439E">
        <w:rPr>
          <w:rFonts w:eastAsiaTheme="minorHAnsi"/>
          <w:lang w:eastAsia="en-US"/>
        </w:rPr>
        <w:t>, а также викторины (Экологический калейдоскоп</w:t>
      </w:r>
      <w:r w:rsidR="000F0A2A" w:rsidRPr="006D439E">
        <w:rPr>
          <w:rFonts w:eastAsiaTheme="minorHAnsi"/>
          <w:lang w:eastAsia="en-US"/>
        </w:rPr>
        <w:t xml:space="preserve">; </w:t>
      </w:r>
      <w:r w:rsidR="00F35A68" w:rsidRPr="006D439E">
        <w:rPr>
          <w:rFonts w:eastAsiaTheme="minorHAnsi"/>
          <w:lang w:eastAsia="en-US"/>
        </w:rPr>
        <w:t>Экологическое ассорти</w:t>
      </w:r>
      <w:r w:rsidR="000F0A2A" w:rsidRPr="006D439E">
        <w:rPr>
          <w:rFonts w:eastAsiaTheme="minorHAnsi"/>
          <w:lang w:eastAsia="en-US"/>
        </w:rPr>
        <w:t xml:space="preserve"> и др.</w:t>
      </w:r>
      <w:r w:rsidR="00F35A68" w:rsidRPr="006D439E">
        <w:rPr>
          <w:rFonts w:eastAsiaTheme="minorHAnsi"/>
          <w:lang w:eastAsia="en-US"/>
        </w:rPr>
        <w:t>)</w:t>
      </w:r>
      <w:proofErr w:type="gramEnd"/>
    </w:p>
    <w:sectPr w:rsidR="006050FF" w:rsidRPr="006D439E" w:rsidSect="00483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688"/>
    <w:multiLevelType w:val="hybridMultilevel"/>
    <w:tmpl w:val="27B8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5FC4"/>
    <w:multiLevelType w:val="multilevel"/>
    <w:tmpl w:val="914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1"/>
    <w:rsid w:val="000F0A2A"/>
    <w:rsid w:val="003C0920"/>
    <w:rsid w:val="00483AB2"/>
    <w:rsid w:val="006050FF"/>
    <w:rsid w:val="006D439E"/>
    <w:rsid w:val="00991278"/>
    <w:rsid w:val="00C7598E"/>
    <w:rsid w:val="00D6061B"/>
    <w:rsid w:val="00DB6180"/>
    <w:rsid w:val="00EF0B51"/>
    <w:rsid w:val="00EF5676"/>
    <w:rsid w:val="00F117D3"/>
    <w:rsid w:val="00F3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2019-01-10T04:28:00Z</dcterms:created>
  <dcterms:modified xsi:type="dcterms:W3CDTF">2019-01-10T14:33:00Z</dcterms:modified>
</cp:coreProperties>
</file>