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53" w:rsidRPr="00415E96" w:rsidRDefault="007D6853" w:rsidP="007D6853">
      <w:pPr>
        <w:pStyle w:val="a3"/>
        <w:spacing w:before="0" w:beforeAutospacing="0" w:after="0" w:afterAutospacing="0"/>
        <w:contextualSpacing/>
        <w:rPr>
          <w:color w:val="000000"/>
          <w:sz w:val="22"/>
          <w:szCs w:val="28"/>
        </w:rPr>
      </w:pPr>
    </w:p>
    <w:p w:rsidR="004427A0" w:rsidRDefault="002B3AC0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8"/>
        </w:rPr>
      </w:pPr>
      <w:r>
        <w:rPr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CDE1D" wp14:editId="3BB1E650">
                <wp:simplePos x="0" y="0"/>
                <wp:positionH relativeFrom="column">
                  <wp:posOffset>148590</wp:posOffset>
                </wp:positionH>
                <wp:positionV relativeFrom="paragraph">
                  <wp:posOffset>120015</wp:posOffset>
                </wp:positionV>
                <wp:extent cx="3067050" cy="386080"/>
                <wp:effectExtent l="7620" t="13335" r="11430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7A0" w:rsidRPr="00165925" w:rsidRDefault="004427A0" w:rsidP="00F54BE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</w:pPr>
                            <w:r w:rsidRPr="001659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  <w:t>Консультация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CDE1D" id="AutoShape 2" o:spid="_x0000_s1026" style="position:absolute;left:0;text-align:left;margin-left:11.7pt;margin-top:9.45pt;width:241.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" fillcolor="#fbd4b4 [1305]" strokecolor="white [3212]">
                <v:textbox>
                  <w:txbxContent>
                    <w:p w:rsidR="004427A0" w:rsidRPr="00165925" w:rsidRDefault="004427A0" w:rsidP="00F54BE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28"/>
                        </w:rPr>
                      </w:pPr>
                      <w:r w:rsidRPr="00165925"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28"/>
                        </w:rPr>
                        <w:t>Консультация психолога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3AC0" w:rsidRDefault="002B3AC0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8E40"/>
          <w:sz w:val="28"/>
          <w:szCs w:val="28"/>
        </w:rPr>
        <w:sectPr w:rsidR="002B3AC0" w:rsidSect="00151784">
          <w:pgSz w:w="11906" w:h="16838"/>
          <w:pgMar w:top="567" w:right="566" w:bottom="568" w:left="1134" w:header="708" w:footer="708" w:gutter="0"/>
          <w:cols w:num="2" w:space="282"/>
          <w:docGrid w:linePitch="360"/>
        </w:sectPr>
      </w:pPr>
    </w:p>
    <w:p w:rsidR="002B3AC0" w:rsidRDefault="002B3AC0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8E40"/>
          <w:sz w:val="28"/>
          <w:szCs w:val="28"/>
        </w:rPr>
      </w:pPr>
    </w:p>
    <w:p w:rsidR="002B3AC0" w:rsidRDefault="002B3AC0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8E40"/>
          <w:sz w:val="28"/>
          <w:szCs w:val="28"/>
        </w:rPr>
      </w:pPr>
    </w:p>
    <w:p w:rsidR="00A010EC" w:rsidRPr="002B3AC0" w:rsidRDefault="005D4BBA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8E40"/>
          <w:sz w:val="28"/>
          <w:szCs w:val="28"/>
        </w:rPr>
      </w:pPr>
      <w:bookmarkStart w:id="0" w:name="_GoBack"/>
      <w:r w:rsidRPr="002B3AC0">
        <w:rPr>
          <w:b/>
          <w:color w:val="008E40"/>
          <w:sz w:val="28"/>
          <w:szCs w:val="28"/>
        </w:rPr>
        <w:t>Эмоциональн</w:t>
      </w:r>
      <w:r w:rsidR="002C66E8" w:rsidRPr="002B3AC0">
        <w:rPr>
          <w:b/>
          <w:color w:val="008E40"/>
          <w:sz w:val="28"/>
          <w:szCs w:val="28"/>
        </w:rPr>
        <w:t>ое</w:t>
      </w:r>
      <w:r w:rsidRPr="002B3AC0">
        <w:rPr>
          <w:b/>
          <w:color w:val="008E40"/>
          <w:sz w:val="28"/>
          <w:szCs w:val="28"/>
        </w:rPr>
        <w:t xml:space="preserve"> </w:t>
      </w:r>
      <w:proofErr w:type="gramStart"/>
      <w:r w:rsidR="002C66E8" w:rsidRPr="002B3AC0">
        <w:rPr>
          <w:b/>
          <w:color w:val="008E40"/>
          <w:sz w:val="28"/>
          <w:szCs w:val="28"/>
        </w:rPr>
        <w:t xml:space="preserve">благополучие </w:t>
      </w:r>
      <w:r w:rsidR="000035AC" w:rsidRPr="002B3AC0">
        <w:rPr>
          <w:b/>
          <w:color w:val="008E40"/>
          <w:sz w:val="28"/>
          <w:szCs w:val="28"/>
        </w:rPr>
        <w:t xml:space="preserve"> –</w:t>
      </w:r>
      <w:proofErr w:type="gramEnd"/>
      <w:r w:rsidR="000035AC" w:rsidRPr="002B3AC0">
        <w:rPr>
          <w:b/>
          <w:color w:val="008E40"/>
          <w:sz w:val="28"/>
          <w:szCs w:val="28"/>
        </w:rPr>
        <w:t xml:space="preserve"> </w:t>
      </w:r>
    </w:p>
    <w:p w:rsidR="000035AC" w:rsidRPr="002B3AC0" w:rsidRDefault="002E5941" w:rsidP="004427A0">
      <w:pPr>
        <w:pStyle w:val="a3"/>
        <w:spacing w:before="0" w:beforeAutospacing="0" w:after="0" w:afterAutospacing="0"/>
        <w:contextualSpacing/>
        <w:jc w:val="center"/>
        <w:rPr>
          <w:b/>
          <w:color w:val="008E40"/>
          <w:sz w:val="28"/>
          <w:szCs w:val="28"/>
        </w:rPr>
      </w:pPr>
      <w:r w:rsidRPr="002B3AC0">
        <w:rPr>
          <w:b/>
          <w:color w:val="008E40"/>
          <w:sz w:val="28"/>
          <w:szCs w:val="28"/>
        </w:rPr>
        <w:t>важное условие с</w:t>
      </w:r>
      <w:r w:rsidR="000035AC" w:rsidRPr="002B3AC0">
        <w:rPr>
          <w:b/>
          <w:color w:val="008E40"/>
          <w:sz w:val="28"/>
          <w:szCs w:val="28"/>
        </w:rPr>
        <w:t>охранения здоровья</w:t>
      </w:r>
      <w:r w:rsidR="002C66E8" w:rsidRPr="002B3AC0">
        <w:rPr>
          <w:b/>
          <w:color w:val="008E40"/>
          <w:sz w:val="28"/>
          <w:szCs w:val="28"/>
        </w:rPr>
        <w:t>.</w:t>
      </w:r>
      <w:r w:rsidR="000035AC" w:rsidRPr="002B3AC0">
        <w:rPr>
          <w:b/>
          <w:color w:val="008E40"/>
          <w:sz w:val="28"/>
          <w:szCs w:val="28"/>
        </w:rPr>
        <w:t xml:space="preserve"> </w:t>
      </w:r>
    </w:p>
    <w:bookmarkEnd w:id="0"/>
    <w:p w:rsidR="00A010EC" w:rsidRPr="002B3AC0" w:rsidRDefault="00A010EC" w:rsidP="00A010E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A010EC" w:rsidRPr="002B3AC0" w:rsidRDefault="00A010EC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Здоровье человека зависит не только от работы его органов. Большое значение имеют различные психологические факторы. Большинство </w:t>
      </w:r>
      <w:r w:rsidR="006A10A8" w:rsidRPr="002B3AC0">
        <w:rPr>
          <w:color w:val="000000"/>
          <w:sz w:val="28"/>
          <w:szCs w:val="28"/>
        </w:rPr>
        <w:t>заболеваний</w:t>
      </w:r>
      <w:r w:rsidRPr="002B3AC0">
        <w:rPr>
          <w:color w:val="000000"/>
          <w:sz w:val="28"/>
          <w:szCs w:val="28"/>
        </w:rPr>
        <w:t xml:space="preserve"> связаны с утратой человеком своего душевного благополучия. Отсутствие эмоционального комфорта может нанести существенный вред здоровью ребенка, стать серьезным тормозящим фактором его нормального развития.</w:t>
      </w:r>
    </w:p>
    <w:p w:rsidR="00B13DEE" w:rsidRPr="002B3AC0" w:rsidRDefault="00772DE6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925830</wp:posOffset>
            </wp:positionV>
            <wp:extent cx="3075305" cy="2098675"/>
            <wp:effectExtent l="0" t="0" r="0" b="0"/>
            <wp:wrapSquare wrapText="bothSides"/>
            <wp:docPr id="2" name="Рисунок 2" descr="C:\Documents and Settings\Золотце\Мои документы\Downloads\ма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Золотце\Мои документы\Downloads\ма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EE" w:rsidRPr="002B3AC0">
        <w:rPr>
          <w:color w:val="000000"/>
          <w:sz w:val="28"/>
          <w:szCs w:val="28"/>
        </w:rPr>
        <w:t xml:space="preserve">Очень важно осознать, что с самого рождения дети исключительно чувствительны: поскольку их знания ограничены, то их способ общения с миром главным образом происходит на уровне эмоций и инстинктов. Первое впечатление о мире ребенок получает через эмоции. Эмоциональное состояние определяет, как он видит свой мир: родителей, дом, самого себя. </w:t>
      </w:r>
    </w:p>
    <w:p w:rsidR="00B13DEE" w:rsidRPr="002B3AC0" w:rsidRDefault="00B13DEE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>Именно это эмоциональное состояние и является платформой для развития</w:t>
      </w:r>
      <w:r w:rsidR="006A10A8" w:rsidRPr="002B3AC0">
        <w:rPr>
          <w:color w:val="000000"/>
          <w:sz w:val="28"/>
          <w:szCs w:val="28"/>
        </w:rPr>
        <w:t xml:space="preserve"> малыша</w:t>
      </w:r>
      <w:r w:rsidRPr="002B3AC0">
        <w:rPr>
          <w:color w:val="000000"/>
          <w:sz w:val="28"/>
          <w:szCs w:val="28"/>
        </w:rPr>
        <w:t>. Так, если ребенку его мир представляется отталкивающим, не любящим, не заботящимся о нем, враждебным по отношению к нему, то возникают тревожность и беспокойство - злейшие враги ребенка, отрицательно влияющие на его речь, поведение,</w:t>
      </w:r>
      <w:r w:rsidR="00C028A1" w:rsidRPr="002B3AC0">
        <w:rPr>
          <w:color w:val="000000"/>
          <w:sz w:val="28"/>
          <w:szCs w:val="28"/>
        </w:rPr>
        <w:t xml:space="preserve"> способность общаться и учиться, в целом на его здоровье, ведь не секрет, что человек</w:t>
      </w:r>
      <w:r w:rsidR="00E10770" w:rsidRPr="002B3AC0">
        <w:rPr>
          <w:color w:val="000000"/>
          <w:sz w:val="28"/>
          <w:szCs w:val="28"/>
        </w:rPr>
        <w:t>,</w:t>
      </w:r>
      <w:r w:rsidR="00C028A1" w:rsidRPr="002B3AC0">
        <w:rPr>
          <w:color w:val="000000"/>
          <w:sz w:val="28"/>
          <w:szCs w:val="28"/>
        </w:rPr>
        <w:t xml:space="preserve"> </w:t>
      </w:r>
      <w:r w:rsidR="008045DA" w:rsidRPr="002B3AC0">
        <w:rPr>
          <w:color w:val="000000"/>
          <w:sz w:val="28"/>
          <w:szCs w:val="28"/>
        </w:rPr>
        <w:t xml:space="preserve">длительно </w:t>
      </w:r>
      <w:r w:rsidR="00C028A1" w:rsidRPr="002B3AC0">
        <w:rPr>
          <w:color w:val="000000"/>
          <w:sz w:val="28"/>
          <w:szCs w:val="28"/>
        </w:rPr>
        <w:t xml:space="preserve">испытывающий </w:t>
      </w:r>
      <w:r w:rsidR="008045DA" w:rsidRPr="002B3AC0">
        <w:rPr>
          <w:color w:val="000000"/>
          <w:sz w:val="28"/>
          <w:szCs w:val="28"/>
        </w:rPr>
        <w:t xml:space="preserve">отрицательные </w:t>
      </w:r>
      <w:r w:rsidR="00C028A1" w:rsidRPr="002B3AC0">
        <w:rPr>
          <w:color w:val="000000"/>
          <w:sz w:val="28"/>
          <w:szCs w:val="28"/>
        </w:rPr>
        <w:t>эмоци</w:t>
      </w:r>
      <w:r w:rsidR="008045DA" w:rsidRPr="002B3AC0">
        <w:rPr>
          <w:color w:val="000000"/>
          <w:sz w:val="28"/>
          <w:szCs w:val="28"/>
        </w:rPr>
        <w:t>и и эмоцио</w:t>
      </w:r>
      <w:r w:rsidR="00C028A1" w:rsidRPr="002B3AC0">
        <w:rPr>
          <w:color w:val="000000"/>
          <w:sz w:val="28"/>
          <w:szCs w:val="28"/>
        </w:rPr>
        <w:t>нальные перегрузки</w:t>
      </w:r>
      <w:r w:rsidR="00E10770" w:rsidRPr="002B3AC0">
        <w:rPr>
          <w:color w:val="000000"/>
          <w:sz w:val="28"/>
          <w:szCs w:val="28"/>
        </w:rPr>
        <w:t>,</w:t>
      </w:r>
      <w:r w:rsidR="00C028A1" w:rsidRPr="002B3AC0">
        <w:rPr>
          <w:color w:val="000000"/>
          <w:sz w:val="28"/>
          <w:szCs w:val="28"/>
        </w:rPr>
        <w:t xml:space="preserve"> может заболеть.</w:t>
      </w:r>
      <w:r w:rsidRPr="002B3AC0">
        <w:rPr>
          <w:color w:val="000000"/>
          <w:sz w:val="28"/>
          <w:szCs w:val="28"/>
        </w:rPr>
        <w:t xml:space="preserve"> Суть в том, что ребенок не только эмоционально сверхчувствителен, но он также и </w:t>
      </w:r>
      <w:proofErr w:type="spellStart"/>
      <w:r w:rsidRPr="002B3AC0">
        <w:rPr>
          <w:color w:val="000000"/>
          <w:sz w:val="28"/>
          <w:szCs w:val="28"/>
        </w:rPr>
        <w:t>сверхуязвим</w:t>
      </w:r>
      <w:proofErr w:type="spellEnd"/>
      <w:r w:rsidRPr="002B3AC0">
        <w:rPr>
          <w:color w:val="000000"/>
          <w:sz w:val="28"/>
          <w:szCs w:val="28"/>
        </w:rPr>
        <w:t>.</w:t>
      </w:r>
    </w:p>
    <w:p w:rsidR="00635E27" w:rsidRPr="002B3AC0" w:rsidRDefault="00635E27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Также принципиально важно понять тот существенный факт, что у каждого ребенка есть эмоциональный резервуар. Конечно, это фигуральное выражение, но понятие совершенно реальное. У каждого есть определенные эмоциональные потребности, и то, как они удовлетворяются (через любовь, понимание, дисциплину и </w:t>
      </w:r>
      <w:proofErr w:type="spellStart"/>
      <w:r w:rsidRPr="002B3AC0">
        <w:rPr>
          <w:color w:val="000000"/>
          <w:sz w:val="28"/>
          <w:szCs w:val="28"/>
        </w:rPr>
        <w:t>т.д</w:t>
      </w:r>
      <w:proofErr w:type="spellEnd"/>
      <w:r w:rsidRPr="002B3AC0">
        <w:rPr>
          <w:color w:val="000000"/>
          <w:sz w:val="28"/>
          <w:szCs w:val="28"/>
        </w:rPr>
        <w:t>,), определяет многое: прежде всего</w:t>
      </w:r>
      <w:r w:rsidR="002B3AC0">
        <w:rPr>
          <w:color w:val="000000"/>
          <w:sz w:val="28"/>
          <w:szCs w:val="28"/>
        </w:rPr>
        <w:t>,</w:t>
      </w:r>
      <w:r w:rsidRPr="002B3AC0">
        <w:rPr>
          <w:color w:val="000000"/>
          <w:sz w:val="28"/>
          <w:szCs w:val="28"/>
        </w:rPr>
        <w:t xml:space="preserve"> как ребенок себя чувствует, доволен ли он, злой, подавленный или полон радости. Во-вторых, это определяет его поведение: послушный или непослушный, плаксивый, игривый, веселый, замкнутый. Естественно, чем полнее эмоциональный резервуар ребенка, тем положительнее его эмоции и тем лучше его поведение. </w:t>
      </w:r>
    </w:p>
    <w:p w:rsidR="00A214DA" w:rsidRPr="002B3AC0" w:rsidRDefault="00635E27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Только если эмоциональный резервуар полон, можно ожидать, что ребенок будет </w:t>
      </w:r>
      <w:r w:rsidR="006A10A8" w:rsidRPr="002B3AC0">
        <w:rPr>
          <w:color w:val="000000"/>
          <w:sz w:val="28"/>
          <w:szCs w:val="28"/>
        </w:rPr>
        <w:t xml:space="preserve">здоров, будет </w:t>
      </w:r>
      <w:r w:rsidRPr="002B3AC0">
        <w:rPr>
          <w:color w:val="000000"/>
          <w:sz w:val="28"/>
          <w:szCs w:val="28"/>
        </w:rPr>
        <w:t xml:space="preserve">развиваться наилучшим образом или стараться изо всех сил. А кто отвечает за то, чтобы этот резервуар был всегда полон? Вы уже догадались, конечно, - родители! Поведение ребенка является сигналом, указывающим на состояние этого резервуара. </w:t>
      </w:r>
    </w:p>
    <w:p w:rsidR="00A214DA" w:rsidRPr="002B3AC0" w:rsidRDefault="00A214DA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По мнению американского психиатра Росса Кэмпбелла </w:t>
      </w:r>
      <w:r w:rsidR="00635E27" w:rsidRPr="002B3AC0">
        <w:rPr>
          <w:color w:val="000000"/>
          <w:sz w:val="28"/>
          <w:szCs w:val="28"/>
        </w:rPr>
        <w:t>наполнить эмоциональный резервуар помогают</w:t>
      </w:r>
      <w:r w:rsidRPr="002B3AC0">
        <w:rPr>
          <w:color w:val="000000"/>
          <w:sz w:val="28"/>
          <w:szCs w:val="28"/>
        </w:rPr>
        <w:t>: контакт глаз, физический контакт, пристальное внимание.</w:t>
      </w:r>
    </w:p>
    <w:p w:rsidR="002B3AC0" w:rsidRDefault="002B3AC0" w:rsidP="007D6853">
      <w:pPr>
        <w:pStyle w:val="a3"/>
        <w:spacing w:before="0" w:beforeAutospacing="0" w:after="0" w:afterAutospacing="0"/>
        <w:ind w:firstLine="567"/>
        <w:contextualSpacing/>
        <w:rPr>
          <w:b/>
          <w:color w:val="008E40"/>
          <w:sz w:val="28"/>
          <w:szCs w:val="28"/>
        </w:rPr>
      </w:pPr>
    </w:p>
    <w:p w:rsidR="002B3AC0" w:rsidRDefault="00A214DA" w:rsidP="007D6853">
      <w:pPr>
        <w:pStyle w:val="a3"/>
        <w:spacing w:before="0" w:beforeAutospacing="0" w:after="0" w:afterAutospacing="0"/>
        <w:ind w:firstLine="567"/>
        <w:contextualSpacing/>
        <w:rPr>
          <w:color w:val="008E40"/>
          <w:sz w:val="28"/>
          <w:szCs w:val="28"/>
        </w:rPr>
      </w:pPr>
      <w:r w:rsidRPr="002B3AC0">
        <w:rPr>
          <w:b/>
          <w:color w:val="008E40"/>
          <w:sz w:val="28"/>
          <w:szCs w:val="28"/>
        </w:rPr>
        <w:lastRenderedPageBreak/>
        <w:t>Контакт глаз</w:t>
      </w:r>
      <w:r w:rsidRPr="002B3AC0">
        <w:rPr>
          <w:color w:val="008E40"/>
          <w:sz w:val="28"/>
          <w:szCs w:val="28"/>
        </w:rPr>
        <w:t xml:space="preserve">  </w:t>
      </w:r>
    </w:p>
    <w:p w:rsidR="00B1752A" w:rsidRPr="002B3AC0" w:rsidRDefault="00B1752A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Когда вы впервые задумаетесь о контакте глаз, это покажется вам не слишком существенным для вашего </w:t>
      </w:r>
      <w:r w:rsidR="00D32717" w:rsidRPr="002B3AC0">
        <w:rPr>
          <w:color w:val="000000"/>
          <w:sz w:val="28"/>
          <w:szCs w:val="28"/>
        </w:rPr>
        <w:t>малыша</w:t>
      </w:r>
      <w:r w:rsidRPr="002B3AC0">
        <w:rPr>
          <w:color w:val="000000"/>
          <w:sz w:val="28"/>
          <w:szCs w:val="28"/>
        </w:rPr>
        <w:t xml:space="preserve">. Однако, открытый, естественный, доброжелательный взгляд прямо в глаза ребенку существенно важен не только для установления хорошего коммуникационного взаимодействия с ним, но и для удовлетворения его эмоциональных потребностей. Хотя мы и не осознаем этого, но используем контакт глаз как основное средство передачи своих чувств, в том числе и любви, особенно к детям. </w:t>
      </w:r>
    </w:p>
    <w:p w:rsidR="00B1752A" w:rsidRPr="002B3AC0" w:rsidRDefault="002B3AC0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B32358" wp14:editId="015FC755">
            <wp:simplePos x="0" y="0"/>
            <wp:positionH relativeFrom="column">
              <wp:posOffset>69215</wp:posOffset>
            </wp:positionH>
            <wp:positionV relativeFrom="paragraph">
              <wp:posOffset>19685</wp:posOffset>
            </wp:positionV>
            <wp:extent cx="2784475" cy="2160905"/>
            <wp:effectExtent l="0" t="0" r="0" b="0"/>
            <wp:wrapSquare wrapText="bothSides"/>
            <wp:docPr id="1" name="Рисунок 1" descr="C:\Documents and Settings\Золотце\Мои документы\Downloads\дети и родителей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Золотце\Мои документы\Downloads\дети и родителей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2A" w:rsidRPr="002B3AC0">
        <w:rPr>
          <w:color w:val="000000"/>
          <w:sz w:val="28"/>
          <w:szCs w:val="28"/>
        </w:rPr>
        <w:t>Оказалось, что внимательнее всего ребенок слушает нас, когда мы смотрим ему прям</w:t>
      </w:r>
      <w:r w:rsidR="003A3EFF" w:rsidRPr="002B3AC0">
        <w:rPr>
          <w:color w:val="000000"/>
          <w:sz w:val="28"/>
          <w:szCs w:val="28"/>
        </w:rPr>
        <w:t>о в глаза. Но, к сожалению, мы «</w:t>
      </w:r>
      <w:r w:rsidR="00B1752A" w:rsidRPr="002B3AC0">
        <w:rPr>
          <w:color w:val="000000"/>
          <w:sz w:val="28"/>
          <w:szCs w:val="28"/>
        </w:rPr>
        <w:t>выразительно</w:t>
      </w:r>
      <w:r w:rsidR="003A3EFF" w:rsidRPr="002B3AC0">
        <w:rPr>
          <w:color w:val="000000"/>
          <w:sz w:val="28"/>
          <w:szCs w:val="28"/>
        </w:rPr>
        <w:t>»</w:t>
      </w:r>
      <w:r w:rsidR="00B1752A" w:rsidRPr="002B3AC0">
        <w:rPr>
          <w:color w:val="000000"/>
          <w:sz w:val="28"/>
          <w:szCs w:val="28"/>
        </w:rPr>
        <w:t xml:space="preserve"> смотрим ему в глаза лишь в те моменты, когда мы критикуем, поучаем, упрекаем, ругаем и пр. Это катастрофическая ошибка. Когда родитель использует это мощное средство контроля преимущественно в отрицательном ключе, то и ребенок не может не видеть своего родителя в основном в отрицательном плане.</w:t>
      </w:r>
    </w:p>
    <w:p w:rsidR="00B1752A" w:rsidRPr="002B3AC0" w:rsidRDefault="00B1752A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>Помните, что любящий взгляд - один из главных источников эмоционального благополучия для детей. Чем чаще родители смотрят на ребенка, стараясь выразить ему свою любовь, тем больше он пропитан этой любовью</w:t>
      </w:r>
      <w:r w:rsidR="004E34B4" w:rsidRPr="002B3AC0">
        <w:rPr>
          <w:color w:val="000000"/>
          <w:sz w:val="28"/>
          <w:szCs w:val="28"/>
        </w:rPr>
        <w:t>, тем комфортнее и увереннее он себя ощущает.</w:t>
      </w:r>
    </w:p>
    <w:p w:rsidR="00151784" w:rsidRPr="002B3AC0" w:rsidRDefault="00151784" w:rsidP="007D6853">
      <w:pPr>
        <w:pStyle w:val="a3"/>
        <w:spacing w:before="0" w:beforeAutospacing="0" w:after="0" w:afterAutospacing="0"/>
        <w:ind w:firstLine="567"/>
        <w:contextualSpacing/>
        <w:rPr>
          <w:b/>
          <w:color w:val="008E40"/>
          <w:sz w:val="28"/>
          <w:szCs w:val="28"/>
        </w:rPr>
      </w:pPr>
    </w:p>
    <w:p w:rsidR="00B1752A" w:rsidRPr="002B3AC0" w:rsidRDefault="00A214DA" w:rsidP="007D6853">
      <w:pPr>
        <w:pStyle w:val="a3"/>
        <w:spacing w:before="0" w:beforeAutospacing="0" w:after="0" w:afterAutospacing="0"/>
        <w:ind w:firstLine="567"/>
        <w:contextualSpacing/>
        <w:rPr>
          <w:color w:val="008E40"/>
          <w:sz w:val="28"/>
          <w:szCs w:val="28"/>
        </w:rPr>
      </w:pPr>
      <w:r w:rsidRPr="002B3AC0">
        <w:rPr>
          <w:b/>
          <w:color w:val="008E40"/>
          <w:sz w:val="28"/>
          <w:szCs w:val="28"/>
        </w:rPr>
        <w:t>Физический контакт</w:t>
      </w:r>
      <w:r w:rsidRPr="002B3AC0">
        <w:rPr>
          <w:color w:val="008E40"/>
          <w:sz w:val="28"/>
          <w:szCs w:val="28"/>
        </w:rPr>
        <w:t xml:space="preserve"> </w:t>
      </w:r>
    </w:p>
    <w:p w:rsidR="00B1752A" w:rsidRPr="002B3AC0" w:rsidRDefault="00A214DA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 </w:t>
      </w:r>
      <w:r w:rsidR="00B1752A" w:rsidRPr="002B3AC0">
        <w:rPr>
          <w:color w:val="000000"/>
          <w:sz w:val="28"/>
          <w:szCs w:val="28"/>
        </w:rPr>
        <w:t>Казалось бы, проще всего выразить свою любовь к ребенку ласковым прикосновением. Тем не менее</w:t>
      </w:r>
      <w:r w:rsidR="00D32717" w:rsidRPr="002B3AC0">
        <w:rPr>
          <w:color w:val="000000"/>
          <w:sz w:val="28"/>
          <w:szCs w:val="28"/>
        </w:rPr>
        <w:t>,</w:t>
      </w:r>
      <w:r w:rsidR="00B1752A" w:rsidRPr="002B3AC0">
        <w:rPr>
          <w:color w:val="000000"/>
          <w:sz w:val="28"/>
          <w:szCs w:val="28"/>
        </w:rPr>
        <w:t xml:space="preserve"> поразительный факт: исследования показали, что большинство родителей прикасаются к своим детям только по необходимости: помогая им одеться, сесть в машину и пр. </w:t>
      </w:r>
      <w:r w:rsidR="00D32717" w:rsidRPr="002B3AC0">
        <w:rPr>
          <w:color w:val="000000"/>
          <w:sz w:val="28"/>
          <w:szCs w:val="28"/>
        </w:rPr>
        <w:t>Сейчас</w:t>
      </w:r>
      <w:r w:rsidR="00B1752A" w:rsidRPr="002B3AC0">
        <w:rPr>
          <w:color w:val="000000"/>
          <w:sz w:val="28"/>
          <w:szCs w:val="28"/>
        </w:rPr>
        <w:t xml:space="preserve"> редко встрет</w:t>
      </w:r>
      <w:r w:rsidR="004E34B4" w:rsidRPr="002B3AC0">
        <w:rPr>
          <w:color w:val="000000"/>
          <w:sz w:val="28"/>
          <w:szCs w:val="28"/>
        </w:rPr>
        <w:t>и</w:t>
      </w:r>
      <w:r w:rsidR="00D32717" w:rsidRPr="002B3AC0">
        <w:rPr>
          <w:color w:val="000000"/>
          <w:sz w:val="28"/>
          <w:szCs w:val="28"/>
        </w:rPr>
        <w:t>тся</w:t>
      </w:r>
      <w:r w:rsidR="00B1752A" w:rsidRPr="002B3AC0">
        <w:rPr>
          <w:color w:val="000000"/>
          <w:sz w:val="28"/>
          <w:szCs w:val="28"/>
        </w:rPr>
        <w:t xml:space="preserve"> родител</w:t>
      </w:r>
      <w:r w:rsidR="00D32717" w:rsidRPr="002B3AC0">
        <w:rPr>
          <w:color w:val="000000"/>
          <w:sz w:val="28"/>
          <w:szCs w:val="28"/>
        </w:rPr>
        <w:t>ь</w:t>
      </w:r>
      <w:r w:rsidR="00B1752A" w:rsidRPr="002B3AC0">
        <w:rPr>
          <w:color w:val="000000"/>
          <w:sz w:val="28"/>
          <w:szCs w:val="28"/>
        </w:rPr>
        <w:t xml:space="preserve">, который просто так, по доброй воле, без всякого повода воспользуется возможностью ласково прикоснуться к своему ребенку. </w:t>
      </w:r>
    </w:p>
    <w:p w:rsidR="00B1752A" w:rsidRPr="002B3AC0" w:rsidRDefault="00151784" w:rsidP="002B3AC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DBCFD1" wp14:editId="15C044FE">
            <wp:simplePos x="0" y="0"/>
            <wp:positionH relativeFrom="column">
              <wp:posOffset>-34290</wp:posOffset>
            </wp:positionH>
            <wp:positionV relativeFrom="paragraph">
              <wp:posOffset>474980</wp:posOffset>
            </wp:positionV>
            <wp:extent cx="2098675" cy="2534920"/>
            <wp:effectExtent l="0" t="0" r="0" b="0"/>
            <wp:wrapSquare wrapText="bothSides"/>
            <wp:docPr id="3" name="Рисунок 3" descr="C:\Documents and Settings\Золотце\Мои документы\Downloads\дети-и-родители. 2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Золотце\Мои документы\Downloads\дети-и-родители. 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53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1752A" w:rsidRPr="002B3AC0">
        <w:rPr>
          <w:color w:val="000000"/>
          <w:sz w:val="28"/>
          <w:szCs w:val="28"/>
        </w:rPr>
        <w:t>Имеется  в</w:t>
      </w:r>
      <w:proofErr w:type="gramEnd"/>
      <w:r w:rsidR="00B1752A" w:rsidRPr="002B3AC0">
        <w:rPr>
          <w:color w:val="000000"/>
          <w:sz w:val="28"/>
          <w:szCs w:val="28"/>
        </w:rPr>
        <w:t xml:space="preserve"> виду любой физически</w:t>
      </w:r>
      <w:r w:rsidR="002B3AC0">
        <w:rPr>
          <w:color w:val="000000"/>
          <w:sz w:val="28"/>
          <w:szCs w:val="28"/>
        </w:rPr>
        <w:t xml:space="preserve">й контакт: прикоснуться к руке, </w:t>
      </w:r>
      <w:r w:rsidR="00B1752A" w:rsidRPr="002B3AC0">
        <w:rPr>
          <w:color w:val="000000"/>
          <w:sz w:val="28"/>
          <w:szCs w:val="28"/>
        </w:rPr>
        <w:t>обнять за плечи, погладить по голове, потрепать по волосам, шутливо потолкаться и т.п. Если пристально понаблюдать, как родители общаются с детьми, то на самом деле большинство стараются свести к минимуму физический контакт. Эти родители даже не предст</w:t>
      </w:r>
      <w:r w:rsidR="00772DE6" w:rsidRPr="002B3AC0">
        <w:rPr>
          <w:color w:val="000000"/>
          <w:sz w:val="28"/>
          <w:szCs w:val="28"/>
        </w:rPr>
        <w:t xml:space="preserve">авляют себе, какие </w:t>
      </w:r>
      <w:r w:rsidR="00B1752A" w:rsidRPr="002B3AC0">
        <w:rPr>
          <w:color w:val="000000"/>
          <w:sz w:val="28"/>
          <w:szCs w:val="28"/>
        </w:rPr>
        <w:t xml:space="preserve">фантастические возможности для общения они упускают. В их руках замечательный секрет укрепления эмоционального равновесия ребенка; раскрыть этот секрет и применять его на практике - значит, добиться успеха в трудной роли родителя. </w:t>
      </w:r>
    </w:p>
    <w:p w:rsidR="00D32717" w:rsidRPr="002B3AC0" w:rsidRDefault="00D32717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>Иногда, когда очень некогда, а ребенку так необходимо ваше внимание, достаточно ласково прикоснуться к нему</w:t>
      </w:r>
      <w:r w:rsidR="000308F7" w:rsidRPr="002B3AC0">
        <w:rPr>
          <w:color w:val="000000"/>
          <w:sz w:val="28"/>
          <w:szCs w:val="28"/>
        </w:rPr>
        <w:t>, чтобы дать понять «Я люблю тебя, я не забыла про тебя</w:t>
      </w:r>
      <w:r w:rsidR="000035AC" w:rsidRPr="002B3AC0">
        <w:rPr>
          <w:color w:val="000000"/>
          <w:sz w:val="28"/>
          <w:szCs w:val="28"/>
        </w:rPr>
        <w:t>, ты очень для меня важен</w:t>
      </w:r>
      <w:r w:rsidR="000308F7" w:rsidRPr="002B3AC0">
        <w:rPr>
          <w:color w:val="000000"/>
          <w:sz w:val="28"/>
          <w:szCs w:val="28"/>
        </w:rPr>
        <w:t>»</w:t>
      </w:r>
      <w:r w:rsidR="000035AC" w:rsidRPr="002B3AC0">
        <w:rPr>
          <w:color w:val="000000"/>
          <w:sz w:val="28"/>
          <w:szCs w:val="28"/>
        </w:rPr>
        <w:t>.</w:t>
      </w:r>
    </w:p>
    <w:p w:rsidR="00151784" w:rsidRPr="002B3AC0" w:rsidRDefault="00151784" w:rsidP="007D6853">
      <w:pPr>
        <w:pStyle w:val="a3"/>
        <w:spacing w:before="0" w:beforeAutospacing="0" w:after="0" w:afterAutospacing="0"/>
        <w:ind w:firstLine="567"/>
        <w:contextualSpacing/>
        <w:rPr>
          <w:b/>
          <w:color w:val="008E40"/>
          <w:sz w:val="28"/>
          <w:szCs w:val="28"/>
        </w:rPr>
      </w:pPr>
    </w:p>
    <w:p w:rsidR="00A214DA" w:rsidRDefault="00A214DA" w:rsidP="007D6853">
      <w:pPr>
        <w:pStyle w:val="a3"/>
        <w:spacing w:before="0" w:beforeAutospacing="0" w:after="0" w:afterAutospacing="0"/>
        <w:ind w:firstLine="567"/>
        <w:contextualSpacing/>
        <w:rPr>
          <w:color w:val="008E40"/>
          <w:sz w:val="28"/>
          <w:szCs w:val="28"/>
        </w:rPr>
      </w:pPr>
      <w:r w:rsidRPr="002B3AC0">
        <w:rPr>
          <w:b/>
          <w:color w:val="008E40"/>
          <w:sz w:val="28"/>
          <w:szCs w:val="28"/>
        </w:rPr>
        <w:lastRenderedPageBreak/>
        <w:t>Пристальное внимание</w:t>
      </w:r>
      <w:r w:rsidRPr="002B3AC0">
        <w:rPr>
          <w:color w:val="008E40"/>
          <w:sz w:val="28"/>
          <w:szCs w:val="28"/>
        </w:rPr>
        <w:t xml:space="preserve"> </w:t>
      </w:r>
    </w:p>
    <w:p w:rsidR="008F1FD7" w:rsidRPr="002B3AC0" w:rsidRDefault="009177ED" w:rsidP="007D6853">
      <w:pPr>
        <w:pStyle w:val="a3"/>
        <w:spacing w:before="0" w:beforeAutospacing="0" w:after="0" w:afterAutospacing="0"/>
        <w:ind w:firstLine="567"/>
        <w:contextualSpacing/>
        <w:rPr>
          <w:color w:val="008E40"/>
          <w:sz w:val="28"/>
          <w:szCs w:val="28"/>
        </w:rPr>
      </w:pPr>
      <w:r w:rsidRPr="002B3AC0">
        <w:rPr>
          <w:rFonts w:eastAsia="Calibri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7E4BD79" wp14:editId="2D45B25C">
            <wp:simplePos x="0" y="0"/>
            <wp:positionH relativeFrom="column">
              <wp:posOffset>3144058</wp:posOffset>
            </wp:positionH>
            <wp:positionV relativeFrom="paragraph">
              <wp:posOffset>210820</wp:posOffset>
            </wp:positionV>
            <wp:extent cx="3137535" cy="2057400"/>
            <wp:effectExtent l="0" t="0" r="5715" b="0"/>
            <wp:wrapSquare wrapText="bothSides"/>
            <wp:docPr id="4" name="Рисунок 4" descr="C:\Documents and Settings\Золотце\Мои документы\Downloads\дети и родители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Золотце\Мои документы\Downloads\дети и родители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607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52A" w:rsidRPr="002B3AC0" w:rsidRDefault="002B3AC0" w:rsidP="002B3AC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же определяет пристальное </w:t>
      </w:r>
      <w:r w:rsidR="00B1752A" w:rsidRPr="002B3AC0">
        <w:rPr>
          <w:color w:val="000000"/>
          <w:sz w:val="28"/>
          <w:szCs w:val="28"/>
        </w:rPr>
        <w:t xml:space="preserve">внимание? </w:t>
      </w:r>
      <w:r w:rsidR="00AE669C" w:rsidRPr="002B3AC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Я </w:t>
      </w:r>
      <w:r w:rsidR="00B1752A" w:rsidRPr="002B3AC0">
        <w:rPr>
          <w:color w:val="000000"/>
          <w:sz w:val="28"/>
          <w:szCs w:val="28"/>
        </w:rPr>
        <w:t>совсем наедине с моей мамой (папой)</w:t>
      </w:r>
      <w:r w:rsidR="00AE669C" w:rsidRPr="002B3AC0">
        <w:rPr>
          <w:color w:val="000000"/>
          <w:sz w:val="28"/>
          <w:szCs w:val="28"/>
        </w:rPr>
        <w:t>»</w:t>
      </w:r>
      <w:r w:rsidR="00B1752A" w:rsidRPr="002B3AC0">
        <w:rPr>
          <w:color w:val="000000"/>
          <w:sz w:val="28"/>
          <w:szCs w:val="28"/>
        </w:rPr>
        <w:t xml:space="preserve">. </w:t>
      </w:r>
      <w:r w:rsidR="00AE669C" w:rsidRPr="002B3AC0">
        <w:rPr>
          <w:color w:val="000000"/>
          <w:sz w:val="28"/>
          <w:szCs w:val="28"/>
        </w:rPr>
        <w:t>«</w:t>
      </w:r>
      <w:r w:rsidR="00B1752A" w:rsidRPr="002B3AC0">
        <w:rPr>
          <w:color w:val="000000"/>
          <w:sz w:val="28"/>
          <w:szCs w:val="28"/>
        </w:rPr>
        <w:t>Она (он) только со мной</w:t>
      </w:r>
      <w:r w:rsidR="00AE669C" w:rsidRPr="002B3AC0">
        <w:rPr>
          <w:color w:val="000000"/>
          <w:sz w:val="28"/>
          <w:szCs w:val="28"/>
        </w:rPr>
        <w:t>»</w:t>
      </w:r>
      <w:r w:rsidR="00B1752A" w:rsidRPr="002B3AC0">
        <w:rPr>
          <w:color w:val="000000"/>
          <w:sz w:val="28"/>
          <w:szCs w:val="28"/>
        </w:rPr>
        <w:t xml:space="preserve">. </w:t>
      </w:r>
      <w:r w:rsidR="00AE669C" w:rsidRPr="002B3AC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 эту минуту я </w:t>
      </w:r>
      <w:r w:rsidR="00B1752A" w:rsidRPr="002B3AC0">
        <w:rPr>
          <w:color w:val="000000"/>
          <w:sz w:val="28"/>
          <w:szCs w:val="28"/>
        </w:rPr>
        <w:t>самый, самый главный на свете для моей мамы (папы)</w:t>
      </w:r>
      <w:r w:rsidR="00AE669C" w:rsidRPr="002B3AC0">
        <w:rPr>
          <w:color w:val="000000"/>
          <w:sz w:val="28"/>
          <w:szCs w:val="28"/>
        </w:rPr>
        <w:t>»</w:t>
      </w:r>
      <w:r w:rsidR="00B1752A" w:rsidRPr="002B3AC0">
        <w:rPr>
          <w:color w:val="000000"/>
          <w:sz w:val="28"/>
          <w:szCs w:val="28"/>
        </w:rPr>
        <w:t xml:space="preserve"> - вот что должен чувствовать ребенок в этот момент, вот что является целью пристального внимания. </w:t>
      </w:r>
    </w:p>
    <w:p w:rsidR="00B1752A" w:rsidRPr="002B3AC0" w:rsidRDefault="00B1752A" w:rsidP="007D6853">
      <w:pPr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Пристальное внимание - это не просто нечто, что доставляет вам удовольствие</w:t>
      </w:r>
      <w:r w:rsidR="00F54BEF"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что вы уделяете вашему ребенку, если позволяет время, это жизненно важная и насущная потребность каждого </w:t>
      </w:r>
      <w:r w:rsidR="000035AC"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малыша</w:t>
      </w: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Как </w:t>
      </w:r>
      <w:r w:rsidR="000035AC"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на себя смотреть, как оценивать, как его принимает окружающий мир - все это определяется тем, как эта эмоциональная потребность удовлетворяется его близкими. Не получая достаточно пристального внимания, ребенок испытывает беспокойство, потому что он чувствует, что все на свете важнее чем он</w:t>
      </w:r>
      <w:r w:rsidR="000035AC"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, что он никому не нужен</w:t>
      </w: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результате этого ребенок не чувствует себя, в безопасности, тем самым нарушается </w:t>
      </w:r>
      <w:r w:rsidR="00C97D32"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ег</w:t>
      </w:r>
      <w:r w:rsidRPr="002B3AC0">
        <w:rPr>
          <w:rFonts w:ascii="Times New Roman" w:eastAsia="Calibri" w:hAnsi="Times New Roman" w:cs="Times New Roman"/>
          <w:color w:val="000000"/>
          <w:sz w:val="28"/>
          <w:szCs w:val="28"/>
        </w:rPr>
        <w:t>о эмоциональное и психическое развитие.</w:t>
      </w:r>
    </w:p>
    <w:p w:rsidR="00B1752A" w:rsidRPr="002B3AC0" w:rsidRDefault="00B1752A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 xml:space="preserve">Пристальное внимание требует времени, его трудно осуществлять постоянно, оно весьма обременительно для измученных родителей. Но пристальное внимание - наиболее мощное средство </w:t>
      </w:r>
      <w:r w:rsidR="00C97D32" w:rsidRPr="002B3AC0">
        <w:rPr>
          <w:color w:val="000000"/>
          <w:sz w:val="28"/>
          <w:szCs w:val="28"/>
        </w:rPr>
        <w:t xml:space="preserve">поддержания </w:t>
      </w:r>
      <w:r w:rsidRPr="002B3AC0">
        <w:rPr>
          <w:color w:val="000000"/>
          <w:sz w:val="28"/>
          <w:szCs w:val="28"/>
        </w:rPr>
        <w:t>эмоционального резервуара ребенка</w:t>
      </w:r>
      <w:r w:rsidR="000035AC" w:rsidRPr="002B3AC0">
        <w:rPr>
          <w:color w:val="000000"/>
          <w:sz w:val="28"/>
          <w:szCs w:val="28"/>
        </w:rPr>
        <w:t>, формирования позитивного восприятия им самого себя, осознания себя личностью</w:t>
      </w:r>
      <w:r w:rsidRPr="002B3AC0">
        <w:rPr>
          <w:color w:val="000000"/>
          <w:sz w:val="28"/>
          <w:szCs w:val="28"/>
        </w:rPr>
        <w:t xml:space="preserve"> и </w:t>
      </w:r>
      <w:r w:rsidR="000035AC" w:rsidRPr="002B3AC0">
        <w:rPr>
          <w:color w:val="000000"/>
          <w:sz w:val="28"/>
          <w:szCs w:val="28"/>
        </w:rPr>
        <w:t xml:space="preserve">соответственно </w:t>
      </w:r>
      <w:r w:rsidRPr="002B3AC0">
        <w:rPr>
          <w:color w:val="000000"/>
          <w:sz w:val="28"/>
          <w:szCs w:val="28"/>
        </w:rPr>
        <w:t>обеспечения его полноценного развития в будущем.</w:t>
      </w:r>
    </w:p>
    <w:p w:rsidR="00B1752A" w:rsidRPr="002B3AC0" w:rsidRDefault="00B1752A" w:rsidP="002B3AC0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color w:val="000000"/>
          <w:sz w:val="28"/>
          <w:szCs w:val="28"/>
        </w:rPr>
        <w:t>При каждодневном общении с детьми любящий взгляд</w:t>
      </w:r>
      <w:r w:rsidR="00AE669C" w:rsidRPr="002B3AC0">
        <w:rPr>
          <w:color w:val="000000"/>
          <w:sz w:val="28"/>
          <w:szCs w:val="28"/>
        </w:rPr>
        <w:t>,</w:t>
      </w:r>
      <w:r w:rsidRPr="002B3AC0">
        <w:rPr>
          <w:color w:val="000000"/>
          <w:sz w:val="28"/>
          <w:szCs w:val="28"/>
        </w:rPr>
        <w:t xml:space="preserve"> нежное прикосновение </w:t>
      </w:r>
      <w:r w:rsidR="000035AC" w:rsidRPr="002B3AC0">
        <w:rPr>
          <w:color w:val="000000"/>
          <w:sz w:val="28"/>
          <w:szCs w:val="28"/>
        </w:rPr>
        <w:t xml:space="preserve">и пристальное внимание </w:t>
      </w:r>
      <w:r w:rsidRPr="002B3AC0">
        <w:rPr>
          <w:color w:val="000000"/>
          <w:sz w:val="28"/>
          <w:szCs w:val="28"/>
        </w:rPr>
        <w:t>совершенно необходимы. Они должны быть естественны, действовать умиротворяюще на ребенка, не быть демонстративными и чрезмерными. Ребенок, растущий в доме, где родители щедро одаривают его этими ценными дарами, будет чувствовать себя уверенно и спокойно и с самим соб</w:t>
      </w:r>
      <w:r w:rsidR="002B3AC0">
        <w:rPr>
          <w:color w:val="000000"/>
          <w:sz w:val="28"/>
          <w:szCs w:val="28"/>
        </w:rPr>
        <w:t xml:space="preserve">ой, и с людьми. Ему будет легко </w:t>
      </w:r>
      <w:r w:rsidRPr="002B3AC0">
        <w:rPr>
          <w:color w:val="000000"/>
          <w:sz w:val="28"/>
          <w:szCs w:val="28"/>
        </w:rPr>
        <w:t>общаться с другими, и</w:t>
      </w:r>
      <w:r w:rsidR="00AE669C" w:rsidRPr="002B3AC0">
        <w:rPr>
          <w:color w:val="000000"/>
          <w:sz w:val="28"/>
          <w:szCs w:val="28"/>
        </w:rPr>
        <w:t>,</w:t>
      </w:r>
      <w:r w:rsidRPr="002B3AC0">
        <w:rPr>
          <w:color w:val="000000"/>
          <w:sz w:val="28"/>
          <w:szCs w:val="28"/>
        </w:rPr>
        <w:t xml:space="preserve"> следовательно, он будет пользоваться общей симпатией и у него будет хорошая самооценка. </w:t>
      </w:r>
      <w:r w:rsidR="00AE669C" w:rsidRPr="002B3AC0">
        <w:rPr>
          <w:color w:val="000000"/>
          <w:sz w:val="28"/>
          <w:szCs w:val="28"/>
        </w:rPr>
        <w:t>Все это</w:t>
      </w:r>
      <w:r w:rsidR="004E34B4" w:rsidRPr="002B3AC0">
        <w:rPr>
          <w:color w:val="000000"/>
          <w:sz w:val="28"/>
          <w:szCs w:val="28"/>
        </w:rPr>
        <w:t xml:space="preserve"> </w:t>
      </w:r>
      <w:r w:rsidR="00AE669C" w:rsidRPr="002B3AC0">
        <w:rPr>
          <w:color w:val="000000"/>
          <w:sz w:val="28"/>
          <w:szCs w:val="28"/>
        </w:rPr>
        <w:t>поможет</w:t>
      </w:r>
      <w:r w:rsidRPr="002B3AC0">
        <w:rPr>
          <w:color w:val="000000"/>
          <w:sz w:val="28"/>
          <w:szCs w:val="28"/>
        </w:rPr>
        <w:t xml:space="preserve"> </w:t>
      </w:r>
      <w:r w:rsidR="00AE669C" w:rsidRPr="002B3AC0">
        <w:rPr>
          <w:color w:val="000000"/>
          <w:sz w:val="28"/>
          <w:szCs w:val="28"/>
        </w:rPr>
        <w:t>малышу</w:t>
      </w:r>
      <w:r w:rsidRPr="002B3AC0">
        <w:rPr>
          <w:color w:val="000000"/>
          <w:sz w:val="28"/>
          <w:szCs w:val="28"/>
        </w:rPr>
        <w:t xml:space="preserve"> </w:t>
      </w:r>
      <w:r w:rsidR="000035AC" w:rsidRPr="002B3AC0">
        <w:rPr>
          <w:color w:val="000000"/>
          <w:sz w:val="28"/>
          <w:szCs w:val="28"/>
        </w:rPr>
        <w:t xml:space="preserve">быть здоровым и </w:t>
      </w:r>
      <w:r w:rsidRPr="002B3AC0">
        <w:rPr>
          <w:color w:val="000000"/>
          <w:sz w:val="28"/>
          <w:szCs w:val="28"/>
        </w:rPr>
        <w:t xml:space="preserve">развиваться наилучшим образом. </w:t>
      </w:r>
    </w:p>
    <w:p w:rsidR="005F37E5" w:rsidRPr="002B3AC0" w:rsidRDefault="005F37E5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:rsidR="00151784" w:rsidRPr="002B3AC0" w:rsidRDefault="00774CB0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2B3AC0">
        <w:rPr>
          <w:b/>
          <w:i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45150" wp14:editId="1E102D47">
                <wp:simplePos x="0" y="0"/>
                <wp:positionH relativeFrom="margin">
                  <wp:posOffset>332105</wp:posOffset>
                </wp:positionH>
                <wp:positionV relativeFrom="paragraph">
                  <wp:posOffset>102870</wp:posOffset>
                </wp:positionV>
                <wp:extent cx="4481195" cy="1029335"/>
                <wp:effectExtent l="0" t="0" r="14605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BEF" w:rsidRPr="002B3AC0" w:rsidRDefault="00F54BEF" w:rsidP="00F54BEF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B3AC0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Советуем прочитать:</w:t>
                            </w:r>
                          </w:p>
                          <w:p w:rsidR="00F54BEF" w:rsidRPr="002B3AC0" w:rsidRDefault="00F54BEF" w:rsidP="00F54B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contextualSpacing/>
                              <w:rPr>
                                <w:color w:val="000000"/>
                                <w:szCs w:val="28"/>
                              </w:rPr>
                            </w:pPr>
                            <w:r w:rsidRPr="002B3AC0">
                              <w:rPr>
                                <w:color w:val="000000"/>
                                <w:szCs w:val="28"/>
                              </w:rPr>
                              <w:t>Кэмпбелл Р. Как на самом деле любить детей.</w:t>
                            </w:r>
                          </w:p>
                          <w:p w:rsidR="00F54BEF" w:rsidRPr="002B3AC0" w:rsidRDefault="00F54BEF" w:rsidP="00F54B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contextualSpacing/>
                              <w:rPr>
                                <w:color w:val="000000"/>
                                <w:szCs w:val="28"/>
                              </w:rPr>
                            </w:pPr>
                            <w:r w:rsidRPr="002B3AC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3AC0">
                              <w:rPr>
                                <w:color w:val="000000"/>
                                <w:szCs w:val="28"/>
                              </w:rPr>
                              <w:t>Ле</w:t>
                            </w:r>
                            <w:proofErr w:type="spellEnd"/>
                            <w:r w:rsidRPr="002B3AC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3AC0">
                              <w:rPr>
                                <w:color w:val="000000"/>
                                <w:szCs w:val="28"/>
                              </w:rPr>
                              <w:t>Шан</w:t>
                            </w:r>
                            <w:proofErr w:type="spellEnd"/>
                            <w:r w:rsidRPr="002B3AC0">
                              <w:rPr>
                                <w:color w:val="000000"/>
                                <w:szCs w:val="28"/>
                              </w:rPr>
                              <w:t xml:space="preserve"> Э. Когда ваш ребенок сводит вас с ума. </w:t>
                            </w:r>
                          </w:p>
                          <w:p w:rsidR="00F54BEF" w:rsidRDefault="00F54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45150" id="AutoShape 3" o:spid="_x0000_s1027" style="position:absolute;left:0;text-align:left;margin-left:26.15pt;margin-top:8.1pt;width:352.85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" fillcolor="#fbd4b4 [1305]">
                <v:textbox>
                  <w:txbxContent>
                    <w:p w:rsidR="00F54BEF" w:rsidRPr="002B3AC0" w:rsidRDefault="00F54BEF" w:rsidP="00F54BEF">
                      <w:pPr>
                        <w:pStyle w:val="a3"/>
                        <w:spacing w:before="0" w:beforeAutospacing="0" w:after="0" w:afterAutospacing="0"/>
                        <w:contextualSpacing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B3AC0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Советуем прочитать:</w:t>
                      </w:r>
                    </w:p>
                    <w:p w:rsidR="00F54BEF" w:rsidRPr="002B3AC0" w:rsidRDefault="00F54BEF" w:rsidP="00F54BE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contextualSpacing/>
                        <w:rPr>
                          <w:color w:val="000000"/>
                          <w:szCs w:val="28"/>
                        </w:rPr>
                      </w:pPr>
                      <w:r w:rsidRPr="002B3AC0">
                        <w:rPr>
                          <w:color w:val="000000"/>
                          <w:szCs w:val="28"/>
                        </w:rPr>
                        <w:t>Кэмпбелл Р. Как на самом деле любить детей.</w:t>
                      </w:r>
                    </w:p>
                    <w:p w:rsidR="00F54BEF" w:rsidRPr="002B3AC0" w:rsidRDefault="00F54BEF" w:rsidP="00F54BE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contextualSpacing/>
                        <w:rPr>
                          <w:color w:val="000000"/>
                          <w:szCs w:val="28"/>
                        </w:rPr>
                      </w:pPr>
                      <w:r w:rsidRPr="002B3AC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2B3AC0">
                        <w:rPr>
                          <w:color w:val="000000"/>
                          <w:szCs w:val="28"/>
                        </w:rPr>
                        <w:t>Ле</w:t>
                      </w:r>
                      <w:proofErr w:type="spellEnd"/>
                      <w:r w:rsidRPr="002B3AC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2B3AC0">
                        <w:rPr>
                          <w:color w:val="000000"/>
                          <w:szCs w:val="28"/>
                        </w:rPr>
                        <w:t>Шан</w:t>
                      </w:r>
                      <w:proofErr w:type="spellEnd"/>
                      <w:r w:rsidRPr="002B3AC0">
                        <w:rPr>
                          <w:color w:val="000000"/>
                          <w:szCs w:val="28"/>
                        </w:rPr>
                        <w:t xml:space="preserve"> Э. Когда ваш ребенок сводит вас с ума. </w:t>
                      </w:r>
                    </w:p>
                    <w:p w:rsidR="00F54BEF" w:rsidRDefault="00F54BEF"/>
                  </w:txbxContent>
                </v:textbox>
                <w10:wrap anchorx="margin"/>
              </v:roundrect>
            </w:pict>
          </mc:Fallback>
        </mc:AlternateContent>
      </w:r>
    </w:p>
    <w:p w:rsidR="00230F8F" w:rsidRPr="002B3AC0" w:rsidRDefault="00230F8F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:rsidR="00230F8F" w:rsidRPr="002B3AC0" w:rsidRDefault="00230F8F" w:rsidP="007D6853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:rsidR="00774CB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</w:p>
    <w:p w:rsidR="00774CB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</w:p>
    <w:p w:rsidR="00774CB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</w:p>
    <w:p w:rsidR="00774CB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</w:p>
    <w:p w:rsidR="00774CB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</w:p>
    <w:p w:rsidR="00774CB0" w:rsidRPr="002B3AC0" w:rsidRDefault="00774CB0" w:rsidP="00774CB0">
      <w:pPr>
        <w:pStyle w:val="a3"/>
        <w:spacing w:before="0" w:beforeAutospacing="0" w:after="0" w:afterAutospacing="0"/>
        <w:ind w:firstLine="0"/>
        <w:contextualSpacing/>
        <w:jc w:val="right"/>
        <w:rPr>
          <w:b/>
          <w:i/>
          <w:color w:val="E36C0A" w:themeColor="accent6" w:themeShade="BF"/>
          <w:sz w:val="28"/>
          <w:szCs w:val="28"/>
        </w:rPr>
      </w:pPr>
      <w:r w:rsidRPr="002B3AC0">
        <w:rPr>
          <w:b/>
          <w:i/>
          <w:color w:val="E36C0A" w:themeColor="accent6" w:themeShade="BF"/>
          <w:sz w:val="28"/>
          <w:szCs w:val="28"/>
        </w:rPr>
        <w:t>Материал подготовлен педагогом-</w:t>
      </w:r>
      <w:proofErr w:type="gramStart"/>
      <w:r w:rsidRPr="002B3AC0">
        <w:rPr>
          <w:b/>
          <w:i/>
          <w:color w:val="E36C0A" w:themeColor="accent6" w:themeShade="BF"/>
          <w:sz w:val="28"/>
          <w:szCs w:val="28"/>
        </w:rPr>
        <w:t>психологом  ШИЛЯЕВОЙ</w:t>
      </w:r>
      <w:proofErr w:type="gramEnd"/>
      <w:r w:rsidRPr="002B3AC0">
        <w:rPr>
          <w:b/>
          <w:i/>
          <w:color w:val="E36C0A" w:themeColor="accent6" w:themeShade="BF"/>
          <w:sz w:val="28"/>
          <w:szCs w:val="28"/>
        </w:rPr>
        <w:t xml:space="preserve"> Н.А.</w:t>
      </w:r>
    </w:p>
    <w:p w:rsidR="006418F6" w:rsidRPr="002B3AC0" w:rsidRDefault="006418F6" w:rsidP="00D6013F">
      <w:pPr>
        <w:jc w:val="center"/>
        <w:rPr>
          <w:b/>
          <w:i/>
          <w:color w:val="E36C0A" w:themeColor="accent6" w:themeShade="BF"/>
          <w:sz w:val="28"/>
          <w:szCs w:val="28"/>
        </w:rPr>
      </w:pPr>
    </w:p>
    <w:sectPr w:rsidR="006418F6" w:rsidRPr="002B3AC0" w:rsidSect="00774CB0">
      <w:type w:val="continuous"/>
      <w:pgSz w:w="11906" w:h="16838"/>
      <w:pgMar w:top="567" w:right="991" w:bottom="568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297F"/>
    <w:multiLevelType w:val="hybridMultilevel"/>
    <w:tmpl w:val="86807574"/>
    <w:lvl w:ilvl="0" w:tplc="5E02F4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3B"/>
    <w:rsid w:val="000035AC"/>
    <w:rsid w:val="000308F7"/>
    <w:rsid w:val="00055E3B"/>
    <w:rsid w:val="00095202"/>
    <w:rsid w:val="00100A10"/>
    <w:rsid w:val="00151784"/>
    <w:rsid w:val="00165925"/>
    <w:rsid w:val="001D6D17"/>
    <w:rsid w:val="00230F8F"/>
    <w:rsid w:val="002B3AC0"/>
    <w:rsid w:val="002C66E8"/>
    <w:rsid w:val="002D5C90"/>
    <w:rsid w:val="002E5941"/>
    <w:rsid w:val="003A3EFF"/>
    <w:rsid w:val="003F410F"/>
    <w:rsid w:val="0041432E"/>
    <w:rsid w:val="00415E96"/>
    <w:rsid w:val="00426BC5"/>
    <w:rsid w:val="004427A0"/>
    <w:rsid w:val="00446146"/>
    <w:rsid w:val="004E34B4"/>
    <w:rsid w:val="00551708"/>
    <w:rsid w:val="00556F8D"/>
    <w:rsid w:val="005D3622"/>
    <w:rsid w:val="005D4BBA"/>
    <w:rsid w:val="005D5A9D"/>
    <w:rsid w:val="005F37E5"/>
    <w:rsid w:val="00635E27"/>
    <w:rsid w:val="006418F6"/>
    <w:rsid w:val="00653EDA"/>
    <w:rsid w:val="006A10A8"/>
    <w:rsid w:val="00722F86"/>
    <w:rsid w:val="00772DE6"/>
    <w:rsid w:val="00774CB0"/>
    <w:rsid w:val="00787575"/>
    <w:rsid w:val="007D6853"/>
    <w:rsid w:val="008045DA"/>
    <w:rsid w:val="00830563"/>
    <w:rsid w:val="00847A01"/>
    <w:rsid w:val="0086352A"/>
    <w:rsid w:val="008D7E69"/>
    <w:rsid w:val="008F1FD7"/>
    <w:rsid w:val="009177ED"/>
    <w:rsid w:val="0095611F"/>
    <w:rsid w:val="009E3F56"/>
    <w:rsid w:val="00A010EC"/>
    <w:rsid w:val="00A07DB3"/>
    <w:rsid w:val="00A214DA"/>
    <w:rsid w:val="00A53A23"/>
    <w:rsid w:val="00AE669C"/>
    <w:rsid w:val="00B13DEE"/>
    <w:rsid w:val="00B1752A"/>
    <w:rsid w:val="00B36D6A"/>
    <w:rsid w:val="00BA2E66"/>
    <w:rsid w:val="00BB6784"/>
    <w:rsid w:val="00C028A1"/>
    <w:rsid w:val="00C02DF6"/>
    <w:rsid w:val="00C63A30"/>
    <w:rsid w:val="00C97D32"/>
    <w:rsid w:val="00D32717"/>
    <w:rsid w:val="00D6013F"/>
    <w:rsid w:val="00DC2F2A"/>
    <w:rsid w:val="00E10770"/>
    <w:rsid w:val="00E21748"/>
    <w:rsid w:val="00E56B66"/>
    <w:rsid w:val="00E61D9D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0637-E0DF-4F74-9F75-C96B93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10F"/>
  </w:style>
  <w:style w:type="paragraph" w:styleId="1">
    <w:name w:val="heading 1"/>
    <w:basedOn w:val="a"/>
    <w:next w:val="a"/>
    <w:link w:val="10"/>
    <w:qFormat/>
    <w:rsid w:val="00830563"/>
    <w:pPr>
      <w:keepNext/>
      <w:shd w:val="clear" w:color="auto" w:fill="FFFFFF"/>
      <w:overflowPunct w:val="0"/>
      <w:autoSpaceDE w:val="0"/>
      <w:autoSpaceDN w:val="0"/>
      <w:adjustRightInd w:val="0"/>
      <w:ind w:left="-360" w:firstLine="540"/>
      <w:textAlignment w:val="baseline"/>
      <w:outlineLvl w:val="0"/>
    </w:pPr>
    <w:rPr>
      <w:rFonts w:ascii="Times New Roman" w:eastAsia="Times New Roman" w:hAnsi="Times New Roman" w:cs="Times New Roman"/>
      <w:color w:val="000000"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830563"/>
    <w:pPr>
      <w:keepNext/>
      <w:shd w:val="clear" w:color="auto" w:fill="FFFFFF"/>
      <w:overflowPunct w:val="0"/>
      <w:autoSpaceDE w:val="0"/>
      <w:autoSpaceDN w:val="0"/>
      <w:adjustRightInd w:val="0"/>
      <w:ind w:left="-360" w:firstLine="54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A23"/>
    <w:pPr>
      <w:spacing w:before="100" w:beforeAutospacing="1" w:after="100" w:afterAutospacing="1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2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0563"/>
    <w:rPr>
      <w:rFonts w:ascii="Times New Roman" w:eastAsia="Times New Roman" w:hAnsi="Times New Roman" w:cs="Times New Roman"/>
      <w:color w:val="000000"/>
      <w:sz w:val="32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30563"/>
    <w:rPr>
      <w:rFonts w:ascii="Times New Roman" w:eastAsia="Times New Roman" w:hAnsi="Times New Roman" w:cs="Times New Roman"/>
      <w:b/>
      <w:sz w:val="5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1ED3-0874-49BB-A8F5-41DAC0C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dcterms:created xsi:type="dcterms:W3CDTF">2021-05-28T05:04:00Z</dcterms:created>
  <dcterms:modified xsi:type="dcterms:W3CDTF">2021-05-28T05:04:00Z</dcterms:modified>
</cp:coreProperties>
</file>